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1D9B4" w14:textId="77777777" w:rsidR="007420F5" w:rsidRPr="007420F5" w:rsidRDefault="007420F5" w:rsidP="007420F5">
      <w:pPr>
        <w:keepNext/>
        <w:keepLines/>
        <w:spacing w:before="120"/>
        <w:ind w:left="5184"/>
        <w:outlineLvl w:val="1"/>
        <w:rPr>
          <w:rFonts w:ascii="Arial" w:eastAsia="Calibri" w:hAnsi="Arial" w:cs="Arial"/>
          <w:b/>
          <w:sz w:val="20"/>
          <w:szCs w:val="21"/>
          <w:lang w:eastAsia="lt-LT"/>
        </w:rPr>
      </w:pPr>
      <w:bookmarkStart w:id="0" w:name="_Toc115102580"/>
      <w:r w:rsidRPr="007420F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p>
    <w:p w14:paraId="2959B08C" w14:textId="77777777" w:rsidR="007420F5" w:rsidRPr="007420F5" w:rsidRDefault="007420F5" w:rsidP="007420F5">
      <w:pPr>
        <w:spacing w:after="160" w:line="276" w:lineRule="auto"/>
        <w:rPr>
          <w:rFonts w:ascii="Arial" w:eastAsiaTheme="minorEastAsia" w:hAnsi="Arial" w:cs="Arial"/>
          <w:b/>
          <w:bCs/>
          <w:smallCaps/>
          <w:sz w:val="20"/>
          <w:szCs w:val="22"/>
          <w:lang w:eastAsia="lt-LT"/>
        </w:rPr>
      </w:pPr>
    </w:p>
    <w:p w14:paraId="70D6C2BF" w14:textId="77777777" w:rsidR="007420F5" w:rsidRPr="007420F5" w:rsidRDefault="007420F5" w:rsidP="007420F5">
      <w:pPr>
        <w:jc w:val="center"/>
        <w:rPr>
          <w:rFonts w:ascii="Arial" w:eastAsiaTheme="minorHAnsi" w:hAnsi="Arial" w:cs="Arial"/>
          <w:sz w:val="21"/>
          <w:szCs w:val="21"/>
        </w:rPr>
      </w:pPr>
    </w:p>
    <w:p w14:paraId="79FA1C0F" w14:textId="77777777" w:rsidR="007420F5" w:rsidRPr="007420F5" w:rsidRDefault="007420F5" w:rsidP="007420F5">
      <w:pPr>
        <w:spacing w:after="240" w:line="276" w:lineRule="auto"/>
        <w:jc w:val="center"/>
        <w:rPr>
          <w:rFonts w:ascii="Arial" w:eastAsia="Arial" w:hAnsi="Arial" w:cs="Arial"/>
          <w:b/>
          <w:bCs/>
          <w:smallCaps/>
          <w:lang w:eastAsia="lt-LT"/>
        </w:rPr>
      </w:pPr>
      <w:r w:rsidRPr="007420F5">
        <w:rPr>
          <w:rFonts w:ascii="Arial" w:eastAsia="Arial" w:hAnsi="Arial" w:cs="Arial"/>
          <w:b/>
          <w:bCs/>
          <w:smallCaps/>
          <w:lang w:eastAsia="lt-LT"/>
        </w:rPr>
        <w:t>TIEKĖJŲ KVALIFIKACIJOS REIKALAVIMAI IR REIKALAVIMAI LAIKYTIS KOKYBĖS VADYBOS SISTEMOS IR (ARBA) APLINKOS APSAUGOS VADYBOS SISTEMOS STANDARTŲ</w:t>
      </w:r>
    </w:p>
    <w:p w14:paraId="3FA5634E" w14:textId="77777777" w:rsidR="00905391" w:rsidRPr="00905391" w:rsidRDefault="00905391" w:rsidP="00905391">
      <w:pPr>
        <w:tabs>
          <w:tab w:val="left" w:pos="993"/>
        </w:tabs>
        <w:spacing w:after="160" w:line="276" w:lineRule="auto"/>
        <w:ind w:left="142" w:firstLine="425"/>
        <w:contextualSpacing/>
        <w:jc w:val="both"/>
        <w:rPr>
          <w:rFonts w:ascii="Arial" w:eastAsiaTheme="minorHAnsi" w:hAnsi="Arial" w:cs="Arial"/>
          <w:sz w:val="20"/>
          <w:szCs w:val="20"/>
          <w:lang w:eastAsia="lt-LT"/>
        </w:rPr>
      </w:pPr>
      <w:r w:rsidRPr="00905391">
        <w:rPr>
          <w:rFonts w:ascii="Arial" w:eastAsiaTheme="minorHAnsi" w:hAnsi="Arial" w:cs="Arial"/>
          <w:sz w:val="21"/>
          <w:szCs w:val="21"/>
        </w:rPr>
        <w:t xml:space="preserve">1. </w:t>
      </w:r>
      <w:r w:rsidRPr="00905391">
        <w:rPr>
          <w:rFonts w:ascii="Arial" w:eastAsiaTheme="minorHAnsi" w:hAnsi="Arial" w:cs="Arial"/>
          <w:sz w:val="20"/>
          <w:szCs w:val="20"/>
          <w:lang w:eastAsia="lt-LT"/>
        </w:rPr>
        <w:t xml:space="preserve">Tiekėjas, teikdamas pasiūlymą, turi pateikti Europos bendrąjį viešųjų pirkimų dokumentą (toliau – EBVPD) – aktualią deklaraciją, pakeičiančią kompetentingų institucijų išduodamus dokumentus ir preliminariai patvirtinančią, kad tiekėjas ir ūkio subjektai, kurių </w:t>
      </w:r>
      <w:proofErr w:type="spellStart"/>
      <w:r w:rsidRPr="00905391">
        <w:rPr>
          <w:rFonts w:ascii="Arial" w:eastAsiaTheme="minorHAnsi" w:hAnsi="Arial" w:cs="Arial"/>
          <w:sz w:val="20"/>
          <w:szCs w:val="20"/>
          <w:lang w:eastAsia="lt-LT"/>
        </w:rPr>
        <w:t>pajėgumais</w:t>
      </w:r>
      <w:proofErr w:type="spellEnd"/>
      <w:r w:rsidRPr="00905391">
        <w:rPr>
          <w:rFonts w:ascii="Arial" w:eastAsiaTheme="minorHAnsi" w:hAnsi="Arial" w:cs="Arial"/>
          <w:sz w:val="20"/>
          <w:szCs w:val="20"/>
          <w:lang w:eastAsia="lt-LT"/>
        </w:rPr>
        <w:t xml:space="preserve"> jis remiasi, atitinka pirkimo dokumentuose nustatytus reikalavimus dėl pašalinimo pagrindų nebuvimo, kvalifikacijos reikalavimus, reikalavimus dėl kokybės vadybos sistemos ir (arba) aplinkos apsaugos vadybos sistemos standartų laikymosi.</w:t>
      </w:r>
    </w:p>
    <w:p w14:paraId="46DF85E5" w14:textId="4730702C" w:rsidR="00905391" w:rsidRPr="00905391" w:rsidRDefault="00905391" w:rsidP="00905391">
      <w:pPr>
        <w:tabs>
          <w:tab w:val="left" w:pos="993"/>
        </w:tabs>
        <w:spacing w:after="160" w:line="276" w:lineRule="auto"/>
        <w:ind w:firstLine="567"/>
        <w:contextualSpacing/>
        <w:jc w:val="both"/>
        <w:rPr>
          <w:rFonts w:ascii="Arial" w:eastAsiaTheme="minorHAnsi" w:hAnsi="Arial" w:cs="Arial"/>
          <w:sz w:val="20"/>
          <w:szCs w:val="20"/>
          <w:lang w:eastAsia="lt-LT"/>
        </w:rPr>
      </w:pPr>
      <w:r>
        <w:rPr>
          <w:rFonts w:ascii="Arial" w:eastAsiaTheme="minorHAnsi" w:hAnsi="Arial" w:cs="Arial"/>
          <w:sz w:val="20"/>
          <w:szCs w:val="20"/>
          <w:lang w:eastAsia="lt-LT"/>
        </w:rPr>
        <w:t xml:space="preserve">2. </w:t>
      </w:r>
      <w:r w:rsidRPr="00905391">
        <w:rPr>
          <w:rFonts w:ascii="Arial" w:eastAsiaTheme="minorHAnsi" w:hAnsi="Arial" w:cs="Arial"/>
          <w:sz w:val="20"/>
          <w:szCs w:val="20"/>
          <w:lang w:eastAsia="lt-LT"/>
        </w:rPr>
        <w:t xml:space="preserve">Perkantysis subjektas aktualių dokumentų, patvirtinančių šių konkurso sąlygų 3 priede nurodytų reikalavimų atitikimą, reikalaus pateikti tik iš to tiekėjo, kurio pasiūlymas pagal vertinimo rezultatus galės būti pripažintas laimėjusiu. </w:t>
      </w:r>
    </w:p>
    <w:p w14:paraId="082084E0" w14:textId="2ECD2C07" w:rsidR="00905391" w:rsidRPr="00905391" w:rsidRDefault="00905391" w:rsidP="00905391">
      <w:pPr>
        <w:tabs>
          <w:tab w:val="left" w:pos="993"/>
        </w:tabs>
        <w:spacing w:after="160" w:line="276" w:lineRule="auto"/>
        <w:ind w:firstLine="567"/>
        <w:contextualSpacing/>
        <w:jc w:val="both"/>
        <w:rPr>
          <w:rFonts w:ascii="Arial" w:eastAsiaTheme="minorHAnsi" w:hAnsi="Arial" w:cs="Arial"/>
          <w:sz w:val="20"/>
          <w:szCs w:val="20"/>
          <w:lang w:eastAsia="lt-LT"/>
        </w:rPr>
      </w:pPr>
      <w:r>
        <w:rPr>
          <w:rFonts w:ascii="Arial" w:eastAsiaTheme="minorHAnsi" w:hAnsi="Arial" w:cs="Arial"/>
          <w:sz w:val="20"/>
          <w:szCs w:val="20"/>
          <w:lang w:eastAsia="lt-LT"/>
        </w:rPr>
        <w:t xml:space="preserve">3. </w:t>
      </w:r>
      <w:r w:rsidRPr="00905391">
        <w:rPr>
          <w:rFonts w:ascii="Arial" w:eastAsiaTheme="minorHAnsi" w:hAnsi="Arial" w:cs="Arial"/>
          <w:sz w:val="20"/>
          <w:szCs w:val="20"/>
          <w:lang w:eastAsia="lt-LT"/>
        </w:rPr>
        <w:t>Tiekėjas, kurio pasiūlymas pagal vertinimo kriterijus galės būti pripažintas laimėjusiu aktualius dokumentus turės pateikti per tris darbo dienos nuo gauto pranešimo iš Perkančiojo subjekto.</w:t>
      </w:r>
    </w:p>
    <w:p w14:paraId="62964151" w14:textId="65314DC4" w:rsidR="00905391" w:rsidRPr="00905391" w:rsidRDefault="00905391" w:rsidP="00905391">
      <w:pPr>
        <w:tabs>
          <w:tab w:val="left" w:pos="993"/>
        </w:tabs>
        <w:spacing w:after="160" w:line="276" w:lineRule="auto"/>
        <w:ind w:firstLine="567"/>
        <w:contextualSpacing/>
        <w:jc w:val="both"/>
        <w:rPr>
          <w:rFonts w:ascii="Arial" w:eastAsiaTheme="minorHAnsi" w:hAnsi="Arial" w:cs="Arial"/>
          <w:sz w:val="20"/>
          <w:szCs w:val="20"/>
          <w:lang w:eastAsia="lt-LT"/>
        </w:rPr>
      </w:pPr>
      <w:r>
        <w:rPr>
          <w:rFonts w:ascii="Arial" w:eastAsiaTheme="minorHAnsi" w:hAnsi="Arial" w:cs="Arial"/>
          <w:sz w:val="20"/>
          <w:szCs w:val="20"/>
          <w:lang w:eastAsia="lt-LT"/>
        </w:rPr>
        <w:t xml:space="preserve">4. </w:t>
      </w:r>
      <w:r w:rsidRPr="00905391">
        <w:rPr>
          <w:rFonts w:ascii="Arial" w:eastAsiaTheme="minorHAnsi" w:hAnsi="Arial" w:cs="Arial"/>
          <w:sz w:val="20"/>
          <w:szCs w:val="20"/>
          <w:lang w:eastAsia="lt-LT"/>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3954A641" w14:textId="77777777" w:rsidR="00905391" w:rsidRPr="00905391" w:rsidRDefault="00905391" w:rsidP="00905391">
      <w:pPr>
        <w:spacing w:after="160" w:line="276" w:lineRule="auto"/>
        <w:ind w:left="709"/>
        <w:contextualSpacing/>
        <w:jc w:val="both"/>
        <w:rPr>
          <w:rFonts w:ascii="Arial" w:eastAsiaTheme="minorHAnsi" w:hAnsi="Arial" w:cs="Arial"/>
          <w:sz w:val="20"/>
          <w:szCs w:val="20"/>
          <w:lang w:eastAsia="lt-LT"/>
        </w:rPr>
      </w:pPr>
    </w:p>
    <w:tbl>
      <w:tblPr>
        <w:tblStyle w:val="Lentelstinklelis"/>
        <w:tblW w:w="10060" w:type="dxa"/>
        <w:tblLook w:val="04A0" w:firstRow="1" w:lastRow="0" w:firstColumn="1" w:lastColumn="0" w:noHBand="0" w:noVBand="1"/>
      </w:tblPr>
      <w:tblGrid>
        <w:gridCol w:w="583"/>
        <w:gridCol w:w="2684"/>
        <w:gridCol w:w="3820"/>
        <w:gridCol w:w="2973"/>
      </w:tblGrid>
      <w:tr w:rsidR="00905391" w:rsidRPr="00905391" w14:paraId="5E60F0E1" w14:textId="77777777" w:rsidTr="00072749">
        <w:trPr>
          <w:trHeight w:val="717"/>
        </w:trPr>
        <w:tc>
          <w:tcPr>
            <w:tcW w:w="568" w:type="dxa"/>
            <w:shd w:val="clear" w:color="auto" w:fill="DAEEF3" w:themeFill="accent5" w:themeFillTint="33"/>
          </w:tcPr>
          <w:p w14:paraId="7F7ADFAE" w14:textId="77777777" w:rsidR="00905391" w:rsidRPr="00905391" w:rsidRDefault="00905391" w:rsidP="00905391">
            <w:pPr>
              <w:spacing w:after="160" w:line="20" w:lineRule="atLeast"/>
              <w:contextualSpacing/>
              <w:jc w:val="both"/>
              <w:rPr>
                <w:rFonts w:ascii="Arial" w:eastAsiaTheme="minorHAnsi" w:hAnsi="Arial" w:cs="Arial"/>
                <w:b/>
                <w:sz w:val="22"/>
                <w:szCs w:val="20"/>
                <w:lang w:eastAsia="lt-LT"/>
              </w:rPr>
            </w:pPr>
            <w:r w:rsidRPr="00905391">
              <w:rPr>
                <w:rFonts w:ascii="Arial" w:eastAsiaTheme="minorHAnsi" w:hAnsi="Arial" w:cs="Arial"/>
                <w:b/>
                <w:sz w:val="22"/>
                <w:szCs w:val="20"/>
                <w:lang w:eastAsia="lt-LT"/>
              </w:rPr>
              <w:t>Eil. Nr.</w:t>
            </w:r>
          </w:p>
        </w:tc>
        <w:tc>
          <w:tcPr>
            <w:tcW w:w="2688" w:type="dxa"/>
            <w:shd w:val="clear" w:color="auto" w:fill="DAEEF3" w:themeFill="accent5" w:themeFillTint="33"/>
          </w:tcPr>
          <w:p w14:paraId="27E40EC6" w14:textId="77777777" w:rsidR="00905391" w:rsidRPr="00905391" w:rsidRDefault="00905391" w:rsidP="00905391">
            <w:pPr>
              <w:spacing w:after="160" w:line="20" w:lineRule="atLeast"/>
              <w:contextualSpacing/>
              <w:jc w:val="both"/>
              <w:rPr>
                <w:rFonts w:ascii="Arial" w:eastAsiaTheme="minorHAnsi" w:hAnsi="Arial" w:cs="Arial"/>
                <w:b/>
                <w:sz w:val="22"/>
                <w:szCs w:val="20"/>
                <w:lang w:eastAsia="lt-LT"/>
              </w:rPr>
            </w:pPr>
            <w:r w:rsidRPr="00905391">
              <w:rPr>
                <w:rFonts w:ascii="Arial" w:eastAsiaTheme="minorHAnsi" w:hAnsi="Arial" w:cs="Arial"/>
                <w:b/>
                <w:sz w:val="22"/>
                <w:szCs w:val="20"/>
                <w:lang w:eastAsia="lt-LT"/>
              </w:rPr>
              <w:t>Kvalifikacijos reikalavimas</w:t>
            </w:r>
          </w:p>
        </w:tc>
        <w:tc>
          <w:tcPr>
            <w:tcW w:w="3827" w:type="dxa"/>
            <w:shd w:val="clear" w:color="auto" w:fill="DAEEF3" w:themeFill="accent5" w:themeFillTint="33"/>
          </w:tcPr>
          <w:p w14:paraId="73177F71" w14:textId="77777777" w:rsidR="00905391" w:rsidRPr="00905391" w:rsidRDefault="00905391" w:rsidP="00905391">
            <w:pPr>
              <w:spacing w:after="160" w:line="20" w:lineRule="atLeast"/>
              <w:contextualSpacing/>
              <w:jc w:val="both"/>
              <w:rPr>
                <w:rFonts w:ascii="Arial" w:eastAsiaTheme="minorHAnsi" w:hAnsi="Arial" w:cs="Arial"/>
                <w:b/>
                <w:sz w:val="22"/>
                <w:szCs w:val="20"/>
                <w:lang w:eastAsia="lt-LT"/>
              </w:rPr>
            </w:pPr>
            <w:r w:rsidRPr="00905391">
              <w:rPr>
                <w:rFonts w:ascii="Arial" w:eastAsiaTheme="minorHAnsi" w:hAnsi="Arial" w:cs="Arial"/>
                <w:b/>
                <w:sz w:val="22"/>
                <w:szCs w:val="20"/>
                <w:lang w:eastAsia="lt-LT"/>
              </w:rPr>
              <w:t>Atitiktį reikalavimui įrodantys dokumentai</w:t>
            </w:r>
          </w:p>
        </w:tc>
        <w:tc>
          <w:tcPr>
            <w:tcW w:w="2977" w:type="dxa"/>
            <w:shd w:val="clear" w:color="auto" w:fill="DAEEF3" w:themeFill="accent5" w:themeFillTint="33"/>
          </w:tcPr>
          <w:p w14:paraId="6781171F" w14:textId="77777777" w:rsidR="00905391" w:rsidRPr="00905391" w:rsidRDefault="00905391" w:rsidP="00905391">
            <w:pPr>
              <w:spacing w:after="160" w:line="20" w:lineRule="atLeast"/>
              <w:contextualSpacing/>
              <w:jc w:val="both"/>
              <w:rPr>
                <w:rFonts w:ascii="Arial" w:eastAsiaTheme="minorHAnsi" w:hAnsi="Arial" w:cs="Arial"/>
                <w:b/>
                <w:sz w:val="22"/>
                <w:szCs w:val="20"/>
                <w:lang w:eastAsia="lt-LT"/>
              </w:rPr>
            </w:pPr>
            <w:r w:rsidRPr="00905391">
              <w:rPr>
                <w:rFonts w:ascii="Arial" w:eastAsiaTheme="minorHAnsi" w:hAnsi="Arial" w:cs="Arial"/>
                <w:b/>
                <w:sz w:val="22"/>
                <w:szCs w:val="20"/>
                <w:lang w:eastAsia="lt-LT"/>
              </w:rPr>
              <w:t>Subjektas, kuris turi atitikti reikalavimą</w:t>
            </w:r>
          </w:p>
        </w:tc>
      </w:tr>
      <w:tr w:rsidR="00905391" w:rsidRPr="00905391" w14:paraId="3E830BC0" w14:textId="77777777" w:rsidTr="00072749">
        <w:trPr>
          <w:trHeight w:val="474"/>
        </w:trPr>
        <w:tc>
          <w:tcPr>
            <w:tcW w:w="568" w:type="dxa"/>
            <w:vAlign w:val="center"/>
          </w:tcPr>
          <w:p w14:paraId="4805C1CD" w14:textId="77777777" w:rsidR="00905391" w:rsidRPr="00905391" w:rsidRDefault="00905391" w:rsidP="00905391">
            <w:pPr>
              <w:spacing w:after="160" w:line="20" w:lineRule="atLeast"/>
              <w:contextualSpacing/>
              <w:jc w:val="both"/>
              <w:rPr>
                <w:rFonts w:ascii="Arial" w:eastAsiaTheme="minorHAnsi" w:hAnsi="Arial" w:cs="Arial"/>
                <w:b/>
                <w:sz w:val="22"/>
                <w:szCs w:val="20"/>
                <w:lang w:eastAsia="lt-LT"/>
              </w:rPr>
            </w:pPr>
            <w:r w:rsidRPr="00905391">
              <w:rPr>
                <w:rFonts w:ascii="Arial" w:eastAsiaTheme="minorHAnsi" w:hAnsi="Arial" w:cs="Arial"/>
                <w:b/>
                <w:sz w:val="22"/>
                <w:szCs w:val="20"/>
                <w:lang w:eastAsia="lt-LT"/>
              </w:rPr>
              <w:t>1.</w:t>
            </w:r>
          </w:p>
        </w:tc>
        <w:tc>
          <w:tcPr>
            <w:tcW w:w="9492" w:type="dxa"/>
            <w:gridSpan w:val="3"/>
            <w:vAlign w:val="center"/>
          </w:tcPr>
          <w:p w14:paraId="1FE8BC0D" w14:textId="77777777" w:rsidR="00905391" w:rsidRPr="00905391" w:rsidRDefault="00905391" w:rsidP="00905391">
            <w:pPr>
              <w:spacing w:after="160" w:line="20" w:lineRule="atLeast"/>
              <w:contextualSpacing/>
              <w:jc w:val="both"/>
              <w:rPr>
                <w:rFonts w:ascii="Arial" w:eastAsiaTheme="minorHAnsi" w:hAnsi="Arial" w:cs="Arial"/>
                <w:b/>
                <w:sz w:val="22"/>
                <w:szCs w:val="20"/>
                <w:lang w:eastAsia="lt-LT"/>
              </w:rPr>
            </w:pPr>
            <w:r w:rsidRPr="00905391">
              <w:rPr>
                <w:rFonts w:ascii="Arial" w:eastAsiaTheme="minorHAnsi" w:hAnsi="Arial" w:cs="Arial"/>
                <w:b/>
                <w:sz w:val="22"/>
                <w:szCs w:val="20"/>
                <w:lang w:eastAsia="lt-LT"/>
              </w:rPr>
              <w:t>Teisė verstis veikla</w:t>
            </w:r>
          </w:p>
        </w:tc>
      </w:tr>
      <w:tr w:rsidR="00905391" w:rsidRPr="00905391" w14:paraId="46EC99D9" w14:textId="77777777" w:rsidTr="00072749">
        <w:trPr>
          <w:trHeight w:val="3393"/>
        </w:trPr>
        <w:tc>
          <w:tcPr>
            <w:tcW w:w="568" w:type="dxa"/>
            <w:vAlign w:val="center"/>
          </w:tcPr>
          <w:p w14:paraId="44669419" w14:textId="77777777" w:rsidR="00905391" w:rsidRPr="00905391" w:rsidRDefault="00905391" w:rsidP="00905391">
            <w:pPr>
              <w:spacing w:after="160" w:line="20" w:lineRule="atLeast"/>
              <w:contextualSpacing/>
              <w:jc w:val="both"/>
              <w:rPr>
                <w:rFonts w:ascii="Arial" w:eastAsiaTheme="minorHAnsi" w:hAnsi="Arial" w:cs="Arial"/>
                <w:b/>
                <w:sz w:val="22"/>
                <w:szCs w:val="20"/>
                <w:lang w:eastAsia="lt-LT"/>
              </w:rPr>
            </w:pPr>
            <w:r w:rsidRPr="00905391">
              <w:rPr>
                <w:rFonts w:ascii="Arial" w:eastAsiaTheme="minorHAnsi" w:hAnsi="Arial" w:cs="Arial"/>
                <w:b/>
                <w:sz w:val="22"/>
                <w:szCs w:val="20"/>
                <w:lang w:eastAsia="lt-LT"/>
              </w:rPr>
              <w:t>1.1.</w:t>
            </w:r>
          </w:p>
        </w:tc>
        <w:tc>
          <w:tcPr>
            <w:tcW w:w="2688" w:type="dxa"/>
          </w:tcPr>
          <w:p w14:paraId="2E4C6AA2" w14:textId="77777777" w:rsidR="00905391" w:rsidRPr="00241DE2" w:rsidRDefault="00905391" w:rsidP="00905391">
            <w:pPr>
              <w:spacing w:after="160" w:line="20" w:lineRule="atLeast"/>
              <w:contextualSpacing/>
              <w:jc w:val="both"/>
              <w:rPr>
                <w:rFonts w:ascii="Arial" w:eastAsiaTheme="minorEastAsia" w:hAnsi="Arial" w:cs="Arial"/>
                <w:color w:val="000000"/>
                <w:sz w:val="20"/>
                <w:szCs w:val="20"/>
                <w:lang w:eastAsia="lt-LT"/>
              </w:rPr>
            </w:pPr>
            <w:r w:rsidRPr="00241DE2">
              <w:rPr>
                <w:rFonts w:ascii="Arial" w:eastAsiaTheme="minorHAnsi" w:hAnsi="Arial" w:cs="Arial"/>
                <w:sz w:val="20"/>
                <w:szCs w:val="20"/>
                <w:lang w:eastAsia="lt-LT"/>
              </w:rPr>
              <w:t>Tiekėjas, ūkio subjektų grupės narys (-</w:t>
            </w:r>
            <w:proofErr w:type="spellStart"/>
            <w:r w:rsidRPr="00241DE2">
              <w:rPr>
                <w:rFonts w:ascii="Arial" w:eastAsiaTheme="minorHAnsi" w:hAnsi="Arial" w:cs="Arial"/>
                <w:sz w:val="20"/>
                <w:szCs w:val="20"/>
                <w:lang w:eastAsia="lt-LT"/>
              </w:rPr>
              <w:t>iai</w:t>
            </w:r>
            <w:proofErr w:type="spellEnd"/>
            <w:r w:rsidRPr="00241DE2">
              <w:rPr>
                <w:rFonts w:ascii="Arial" w:eastAsiaTheme="minorHAnsi" w:hAnsi="Arial" w:cs="Arial"/>
                <w:sz w:val="20"/>
                <w:szCs w:val="20"/>
                <w:lang w:eastAsia="lt-LT"/>
              </w:rPr>
              <w:t xml:space="preserve">), ūkio subjektas (-ai), kurio </w:t>
            </w:r>
            <w:proofErr w:type="spellStart"/>
            <w:r w:rsidRPr="00241DE2">
              <w:rPr>
                <w:rFonts w:ascii="Arial" w:eastAsiaTheme="minorHAnsi" w:hAnsi="Arial" w:cs="Arial"/>
                <w:sz w:val="20"/>
                <w:szCs w:val="20"/>
                <w:lang w:eastAsia="lt-LT"/>
              </w:rPr>
              <w:t>pajėgumais</w:t>
            </w:r>
            <w:proofErr w:type="spellEnd"/>
            <w:r w:rsidRPr="00241DE2">
              <w:rPr>
                <w:rFonts w:ascii="Arial" w:eastAsiaTheme="minorHAnsi" w:hAnsi="Arial" w:cs="Arial"/>
                <w:sz w:val="20"/>
                <w:szCs w:val="20"/>
                <w:lang w:eastAsia="lt-LT"/>
              </w:rPr>
              <w:t xml:space="preserve"> tiekėjas remiasi, turi turėti teisę vykdyti prekybą cheminėmis medžiagomis.</w:t>
            </w:r>
          </w:p>
          <w:p w14:paraId="44A3A3BD" w14:textId="77777777" w:rsidR="00905391" w:rsidRPr="00241DE2" w:rsidRDefault="00905391" w:rsidP="00905391">
            <w:pPr>
              <w:spacing w:after="160" w:line="20" w:lineRule="atLeast"/>
              <w:contextualSpacing/>
              <w:jc w:val="both"/>
              <w:rPr>
                <w:rFonts w:ascii="Arial" w:eastAsiaTheme="minorHAnsi" w:hAnsi="Arial" w:cs="Arial"/>
                <w:b/>
                <w:sz w:val="20"/>
                <w:szCs w:val="20"/>
                <w:lang w:eastAsia="lt-LT"/>
              </w:rPr>
            </w:pPr>
          </w:p>
        </w:tc>
        <w:tc>
          <w:tcPr>
            <w:tcW w:w="3827" w:type="dxa"/>
            <w:vAlign w:val="center"/>
          </w:tcPr>
          <w:p w14:paraId="54CD7029" w14:textId="77777777" w:rsidR="00905391" w:rsidRPr="00241DE2" w:rsidRDefault="00905391" w:rsidP="00905391">
            <w:pPr>
              <w:spacing w:after="160" w:line="20" w:lineRule="atLeast"/>
              <w:contextualSpacing/>
              <w:jc w:val="both"/>
              <w:rPr>
                <w:rFonts w:ascii="Arial" w:eastAsiaTheme="minorHAnsi" w:hAnsi="Arial" w:cs="Arial"/>
                <w:sz w:val="20"/>
                <w:szCs w:val="20"/>
                <w:lang w:eastAsia="lt-LT"/>
              </w:rPr>
            </w:pPr>
            <w:r w:rsidRPr="00241DE2">
              <w:rPr>
                <w:rFonts w:ascii="Arial" w:eastAsiaTheme="minorHAnsi" w:hAnsi="Arial" w:cs="Arial"/>
                <w:sz w:val="20"/>
                <w:szCs w:val="20"/>
                <w:lang w:eastAsia="lt-LT"/>
              </w:rPr>
              <w:t>Tiekėjo (juridinio asmens) - valstybės įmonės Registrų centro išduotas Lietuvos Respublikos juridinių asmenų registro išplėstinis išrašas  ir/ar  įstatų (nuostatų) dalis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w:t>
            </w:r>
          </w:p>
          <w:p w14:paraId="6854C150" w14:textId="77777777" w:rsidR="00905391" w:rsidRPr="00241DE2" w:rsidRDefault="00905391" w:rsidP="00905391">
            <w:pPr>
              <w:spacing w:after="160" w:line="20" w:lineRule="atLeast"/>
              <w:contextualSpacing/>
              <w:jc w:val="both"/>
              <w:rPr>
                <w:rFonts w:ascii="Arial" w:eastAsiaTheme="minorHAnsi" w:hAnsi="Arial" w:cs="Arial"/>
                <w:sz w:val="20"/>
                <w:szCs w:val="20"/>
                <w:lang w:eastAsia="lt-LT"/>
              </w:rPr>
            </w:pPr>
            <w:r w:rsidRPr="00241DE2">
              <w:rPr>
                <w:rFonts w:ascii="Arial" w:eastAsiaTheme="minorHAnsi" w:hAnsi="Arial" w:cs="Arial"/>
                <w:sz w:val="20"/>
                <w:szCs w:val="20"/>
                <w:lang w:eastAsia="lt-LT"/>
              </w:rPr>
              <w:t xml:space="preserve">Pateikiamos skaitmeninės dokumentų kopijos. </w:t>
            </w:r>
          </w:p>
          <w:p w14:paraId="168913E6" w14:textId="77777777" w:rsidR="00905391" w:rsidRPr="00241DE2" w:rsidRDefault="00905391" w:rsidP="00905391">
            <w:pPr>
              <w:spacing w:after="160" w:line="20" w:lineRule="atLeast"/>
              <w:contextualSpacing/>
              <w:jc w:val="both"/>
              <w:rPr>
                <w:rFonts w:ascii="Arial" w:eastAsiaTheme="minorHAnsi" w:hAnsi="Arial" w:cs="Arial"/>
                <w:sz w:val="20"/>
                <w:szCs w:val="20"/>
                <w:lang w:eastAsia="lt-LT"/>
              </w:rPr>
            </w:pPr>
          </w:p>
        </w:tc>
        <w:tc>
          <w:tcPr>
            <w:tcW w:w="2977" w:type="dxa"/>
          </w:tcPr>
          <w:p w14:paraId="23CD1F5F" w14:textId="77777777" w:rsidR="00905391" w:rsidRPr="00241DE2" w:rsidRDefault="00905391" w:rsidP="00905391">
            <w:pPr>
              <w:spacing w:after="160" w:line="20" w:lineRule="atLeast"/>
              <w:contextualSpacing/>
              <w:jc w:val="both"/>
              <w:rPr>
                <w:rFonts w:ascii="Arial" w:eastAsiaTheme="minorHAnsi" w:hAnsi="Arial" w:cs="Arial"/>
                <w:sz w:val="20"/>
                <w:szCs w:val="20"/>
                <w:lang w:eastAsia="lt-LT"/>
              </w:rPr>
            </w:pPr>
            <w:r w:rsidRPr="00241DE2">
              <w:rPr>
                <w:rFonts w:ascii="Arial" w:eastAsiaTheme="minorHAnsi" w:hAnsi="Arial" w:cs="Arial"/>
                <w:sz w:val="20"/>
                <w:szCs w:val="20"/>
                <w:lang w:eastAsia="lt-LT"/>
              </w:rPr>
              <w:t>1) Jeigu pasiūlymą teikia ūkio subjektų grupė – reikalavimą turi atitikti kiekvienas ūkio subjektų grupės narys (-</w:t>
            </w:r>
            <w:proofErr w:type="spellStart"/>
            <w:r w:rsidRPr="00241DE2">
              <w:rPr>
                <w:rFonts w:ascii="Arial" w:eastAsiaTheme="minorHAnsi" w:hAnsi="Arial" w:cs="Arial"/>
                <w:sz w:val="20"/>
                <w:szCs w:val="20"/>
                <w:lang w:eastAsia="lt-LT"/>
              </w:rPr>
              <w:t>iai</w:t>
            </w:r>
            <w:proofErr w:type="spellEnd"/>
            <w:r w:rsidRPr="00241DE2">
              <w:rPr>
                <w:rFonts w:ascii="Arial" w:eastAsiaTheme="minorHAnsi" w:hAnsi="Arial" w:cs="Arial"/>
                <w:sz w:val="20"/>
                <w:szCs w:val="20"/>
                <w:lang w:eastAsia="lt-LT"/>
              </w:rPr>
              <w:t>), pagal jų prisiimamus įsipareigojimus pirkimo sutarčiai vykdyti;</w:t>
            </w:r>
          </w:p>
          <w:p w14:paraId="0F393790" w14:textId="77777777" w:rsidR="00905391" w:rsidRPr="00241DE2" w:rsidRDefault="00905391" w:rsidP="00905391">
            <w:pPr>
              <w:spacing w:after="160" w:line="20" w:lineRule="atLeast"/>
              <w:contextualSpacing/>
              <w:jc w:val="both"/>
              <w:rPr>
                <w:rFonts w:ascii="Arial" w:eastAsiaTheme="minorHAnsi" w:hAnsi="Arial" w:cs="Arial"/>
                <w:sz w:val="20"/>
                <w:szCs w:val="20"/>
                <w:lang w:eastAsia="lt-LT"/>
              </w:rPr>
            </w:pPr>
            <w:r w:rsidRPr="00241DE2">
              <w:rPr>
                <w:rFonts w:ascii="Arial" w:eastAsiaTheme="minorHAnsi" w:hAnsi="Arial" w:cs="Arial"/>
                <w:sz w:val="20"/>
                <w:szCs w:val="20"/>
                <w:lang w:eastAsia="lt-LT"/>
              </w:rPr>
              <w:t xml:space="preserve">2) tiekėjas gali remtis kitų ūkio subjektų </w:t>
            </w:r>
            <w:proofErr w:type="spellStart"/>
            <w:r w:rsidRPr="00241DE2">
              <w:rPr>
                <w:rFonts w:ascii="Arial" w:eastAsiaTheme="minorHAnsi" w:hAnsi="Arial" w:cs="Arial"/>
                <w:sz w:val="20"/>
                <w:szCs w:val="20"/>
                <w:lang w:eastAsia="lt-LT"/>
              </w:rPr>
              <w:t>pajėgumais</w:t>
            </w:r>
            <w:proofErr w:type="spellEnd"/>
            <w:r w:rsidRPr="00241DE2">
              <w:rPr>
                <w:rFonts w:ascii="Arial" w:eastAsiaTheme="minorHAnsi" w:hAnsi="Arial" w:cs="Arial"/>
                <w:sz w:val="20"/>
                <w:szCs w:val="20"/>
                <w:lang w:eastAsia="lt-LT"/>
              </w:rPr>
              <w:t xml:space="preserve"> tik tuomet, kai tie subjektai, kurių </w:t>
            </w:r>
            <w:proofErr w:type="spellStart"/>
            <w:r w:rsidRPr="00241DE2">
              <w:rPr>
                <w:rFonts w:ascii="Arial" w:eastAsiaTheme="minorHAnsi" w:hAnsi="Arial" w:cs="Arial"/>
                <w:sz w:val="20"/>
                <w:szCs w:val="20"/>
                <w:lang w:eastAsia="lt-LT"/>
              </w:rPr>
              <w:t>pajėgumais</w:t>
            </w:r>
            <w:proofErr w:type="spellEnd"/>
            <w:r w:rsidRPr="00241DE2">
              <w:rPr>
                <w:rFonts w:ascii="Arial" w:eastAsiaTheme="minorHAnsi" w:hAnsi="Arial" w:cs="Arial"/>
                <w:sz w:val="20"/>
                <w:szCs w:val="20"/>
                <w:lang w:eastAsia="lt-LT"/>
              </w:rPr>
              <w:t xml:space="preserve"> buvo pasiremta, patys atliks darbus, kuriems reikia jų </w:t>
            </w:r>
            <w:proofErr w:type="spellStart"/>
            <w:r w:rsidRPr="00241DE2">
              <w:rPr>
                <w:rFonts w:ascii="Arial" w:eastAsiaTheme="minorHAnsi" w:hAnsi="Arial" w:cs="Arial"/>
                <w:sz w:val="20"/>
                <w:szCs w:val="20"/>
                <w:lang w:eastAsia="lt-LT"/>
              </w:rPr>
              <w:t>pajėgumų</w:t>
            </w:r>
            <w:proofErr w:type="spellEnd"/>
            <w:r w:rsidRPr="00241DE2">
              <w:rPr>
                <w:rFonts w:ascii="Arial" w:eastAsiaTheme="minorHAnsi" w:hAnsi="Arial" w:cs="Arial"/>
                <w:sz w:val="20"/>
                <w:szCs w:val="20"/>
                <w:lang w:eastAsia="lt-LT"/>
              </w:rPr>
              <w:t>;</w:t>
            </w:r>
          </w:p>
          <w:p w14:paraId="21153DB2" w14:textId="77777777" w:rsidR="00905391" w:rsidRPr="00241DE2" w:rsidRDefault="00905391" w:rsidP="00905391">
            <w:pPr>
              <w:spacing w:after="160" w:line="20" w:lineRule="atLeast"/>
              <w:contextualSpacing/>
              <w:jc w:val="both"/>
              <w:rPr>
                <w:rFonts w:ascii="Arial" w:eastAsiaTheme="minorHAnsi" w:hAnsi="Arial" w:cs="Arial"/>
                <w:sz w:val="20"/>
                <w:szCs w:val="20"/>
                <w:lang w:eastAsia="lt-LT"/>
              </w:rPr>
            </w:pPr>
            <w:r w:rsidRPr="00241DE2">
              <w:rPr>
                <w:rFonts w:ascii="Arial" w:eastAsiaTheme="minorHAnsi" w:hAnsi="Arial" w:cs="Arial"/>
                <w:sz w:val="20"/>
                <w:szCs w:val="20"/>
                <w:lang w:eastAsia="lt-LT"/>
              </w:rPr>
              <w:t xml:space="preserve">3) subtiekėjai, kuriuos tiekėjas pasitelks pirkimo sutarties vykdymui (kurių </w:t>
            </w:r>
            <w:proofErr w:type="spellStart"/>
            <w:r w:rsidRPr="00241DE2">
              <w:rPr>
                <w:rFonts w:ascii="Arial" w:eastAsiaTheme="minorHAnsi" w:hAnsi="Arial" w:cs="Arial"/>
                <w:sz w:val="20"/>
                <w:szCs w:val="20"/>
                <w:lang w:eastAsia="lt-LT"/>
              </w:rPr>
              <w:t>pajėgumais</w:t>
            </w:r>
            <w:proofErr w:type="spellEnd"/>
            <w:r w:rsidRPr="00241DE2">
              <w:rPr>
                <w:rFonts w:ascii="Arial" w:eastAsiaTheme="minorHAnsi" w:hAnsi="Arial" w:cs="Arial"/>
                <w:sz w:val="20"/>
                <w:szCs w:val="20"/>
                <w:lang w:eastAsia="lt-LT"/>
              </w:rPr>
              <w:t xml:space="preserve"> tiekėjas nesiremia, kad atitiktų pirkimo dokumentuose nustatytus kvalifikacijos reikalavimus), privalo / privalės turėti teisę verstis ta veikla, kuriai jis pasitelkiamas. Tiekėjas privalo įsipareigoti, jog </w:t>
            </w:r>
            <w:r w:rsidRPr="00241DE2">
              <w:rPr>
                <w:rFonts w:ascii="Arial" w:eastAsiaTheme="minorHAnsi" w:hAnsi="Arial" w:cs="Arial"/>
                <w:sz w:val="20"/>
                <w:szCs w:val="20"/>
                <w:lang w:eastAsia="lt-LT"/>
              </w:rPr>
              <w:lastRenderedPageBreak/>
              <w:t>pirkimo sutartį vykdys tik tokią teisę turintys asmenys, pirkimo vykdytojui pareikalavus, tiekėjas turės pateikti dokumentus, įrodančius subtiekėjo teisę verstis atitinkama veikla, kuriai jis pasitelkiamas.</w:t>
            </w:r>
          </w:p>
        </w:tc>
      </w:tr>
      <w:tr w:rsidR="00905391" w:rsidRPr="00905391" w14:paraId="1C15E686" w14:textId="77777777" w:rsidTr="00072749">
        <w:trPr>
          <w:trHeight w:val="474"/>
        </w:trPr>
        <w:tc>
          <w:tcPr>
            <w:tcW w:w="568" w:type="dxa"/>
            <w:vAlign w:val="center"/>
          </w:tcPr>
          <w:p w14:paraId="7DD6FEE8" w14:textId="77777777" w:rsidR="00905391" w:rsidRPr="00905391" w:rsidRDefault="00905391" w:rsidP="00905391">
            <w:pPr>
              <w:spacing w:after="160" w:line="20" w:lineRule="atLeast"/>
              <w:contextualSpacing/>
              <w:jc w:val="both"/>
              <w:rPr>
                <w:rFonts w:ascii="Arial" w:eastAsiaTheme="minorHAnsi" w:hAnsi="Arial" w:cs="Arial"/>
                <w:b/>
                <w:sz w:val="22"/>
                <w:szCs w:val="20"/>
                <w:lang w:eastAsia="lt-LT"/>
              </w:rPr>
            </w:pPr>
            <w:r w:rsidRPr="00905391">
              <w:rPr>
                <w:rFonts w:ascii="Arial" w:eastAsiaTheme="minorHAnsi" w:hAnsi="Arial" w:cs="Arial"/>
                <w:b/>
                <w:sz w:val="22"/>
                <w:szCs w:val="20"/>
                <w:lang w:eastAsia="lt-LT"/>
              </w:rPr>
              <w:lastRenderedPageBreak/>
              <w:t xml:space="preserve">2. </w:t>
            </w:r>
          </w:p>
        </w:tc>
        <w:tc>
          <w:tcPr>
            <w:tcW w:w="9492" w:type="dxa"/>
            <w:gridSpan w:val="3"/>
            <w:vAlign w:val="center"/>
          </w:tcPr>
          <w:p w14:paraId="3BFE0BC2" w14:textId="77777777" w:rsidR="00905391" w:rsidRPr="00905391" w:rsidRDefault="00905391" w:rsidP="00905391">
            <w:pPr>
              <w:spacing w:after="160" w:line="20" w:lineRule="atLeast"/>
              <w:contextualSpacing/>
              <w:jc w:val="both"/>
              <w:rPr>
                <w:rFonts w:ascii="Arial" w:eastAsiaTheme="minorHAnsi" w:hAnsi="Arial" w:cs="Arial"/>
                <w:b/>
                <w:sz w:val="22"/>
                <w:szCs w:val="20"/>
                <w:lang w:eastAsia="lt-LT"/>
              </w:rPr>
            </w:pPr>
            <w:r w:rsidRPr="00905391">
              <w:rPr>
                <w:rFonts w:ascii="Arial" w:eastAsiaTheme="minorHAnsi" w:hAnsi="Arial" w:cs="Arial"/>
                <w:b/>
                <w:sz w:val="22"/>
                <w:szCs w:val="20"/>
                <w:lang w:eastAsia="lt-LT"/>
              </w:rPr>
              <w:t>Techninis ir profesinis pajėgumas</w:t>
            </w:r>
          </w:p>
        </w:tc>
      </w:tr>
      <w:tr w:rsidR="00905391" w:rsidRPr="00905391" w14:paraId="3735A8DD" w14:textId="77777777" w:rsidTr="00072749">
        <w:trPr>
          <w:trHeight w:val="324"/>
        </w:trPr>
        <w:tc>
          <w:tcPr>
            <w:tcW w:w="568" w:type="dxa"/>
          </w:tcPr>
          <w:p w14:paraId="0F395C61" w14:textId="77777777" w:rsidR="00905391" w:rsidRPr="00905391" w:rsidRDefault="00905391" w:rsidP="00905391">
            <w:pPr>
              <w:spacing w:after="160" w:line="20" w:lineRule="atLeast"/>
              <w:contextualSpacing/>
              <w:jc w:val="right"/>
              <w:rPr>
                <w:rFonts w:ascii="Arial" w:eastAsiaTheme="minorEastAsia" w:hAnsi="Arial" w:cs="Arial"/>
                <w:color w:val="000000"/>
                <w:sz w:val="21"/>
                <w:szCs w:val="21"/>
                <w:lang w:eastAsia="lt-LT"/>
              </w:rPr>
            </w:pPr>
            <w:r w:rsidRPr="00905391">
              <w:rPr>
                <w:rFonts w:ascii="Arial" w:eastAsiaTheme="minorEastAsia" w:hAnsi="Arial" w:cs="Arial"/>
                <w:color w:val="000000"/>
                <w:sz w:val="21"/>
                <w:szCs w:val="21"/>
                <w:lang w:eastAsia="lt-LT"/>
              </w:rPr>
              <w:t>2.1.</w:t>
            </w:r>
          </w:p>
        </w:tc>
        <w:tc>
          <w:tcPr>
            <w:tcW w:w="2688" w:type="dxa"/>
          </w:tcPr>
          <w:p w14:paraId="2699A379" w14:textId="77777777" w:rsidR="00905391" w:rsidRPr="00241DE2" w:rsidRDefault="00905391" w:rsidP="00905391">
            <w:pPr>
              <w:spacing w:after="160" w:line="20" w:lineRule="atLeast"/>
              <w:contextualSpacing/>
              <w:jc w:val="both"/>
              <w:rPr>
                <w:rFonts w:ascii="Arial" w:eastAsiaTheme="minorEastAsia" w:hAnsi="Arial" w:cs="Arial"/>
                <w:color w:val="000000"/>
                <w:sz w:val="20"/>
                <w:szCs w:val="20"/>
                <w:lang w:eastAsia="lt-LT"/>
              </w:rPr>
            </w:pPr>
            <w:r w:rsidRPr="00241DE2">
              <w:rPr>
                <w:rFonts w:ascii="Arial" w:eastAsiaTheme="minorEastAsia" w:hAnsi="Arial" w:cs="Arial"/>
                <w:color w:val="000000"/>
                <w:sz w:val="20"/>
                <w:szCs w:val="20"/>
                <w:lang w:eastAsia="lt-LT"/>
              </w:rPr>
              <w:t xml:space="preserve">Tiekėjas privalo turėti galiojantį Sveikatos apsaugos ministerijos nustatyta tvarka išduotą autorizacijos liudijimą </w:t>
            </w:r>
            <w:proofErr w:type="spellStart"/>
            <w:r w:rsidRPr="00241DE2">
              <w:rPr>
                <w:rFonts w:ascii="Arial" w:eastAsiaTheme="minorEastAsia" w:hAnsi="Arial" w:cs="Arial"/>
                <w:color w:val="000000"/>
                <w:sz w:val="20"/>
                <w:szCs w:val="20"/>
                <w:lang w:eastAsia="lt-LT"/>
              </w:rPr>
              <w:t>biocidų</w:t>
            </w:r>
            <w:proofErr w:type="spellEnd"/>
            <w:r w:rsidRPr="00241DE2">
              <w:rPr>
                <w:rFonts w:ascii="Arial" w:eastAsiaTheme="minorEastAsia" w:hAnsi="Arial" w:cs="Arial"/>
                <w:color w:val="000000"/>
                <w:sz w:val="20"/>
                <w:szCs w:val="20"/>
                <w:lang w:eastAsia="lt-LT"/>
              </w:rPr>
              <w:t xml:space="preserve"> tiekimui į Lietuvos rinką </w:t>
            </w:r>
          </w:p>
        </w:tc>
        <w:tc>
          <w:tcPr>
            <w:tcW w:w="3827" w:type="dxa"/>
          </w:tcPr>
          <w:p w14:paraId="6F210F34" w14:textId="77777777" w:rsidR="00905391" w:rsidRPr="00241DE2" w:rsidRDefault="00905391" w:rsidP="00905391">
            <w:pPr>
              <w:spacing w:after="160" w:line="276" w:lineRule="auto"/>
              <w:contextualSpacing/>
              <w:jc w:val="both"/>
              <w:rPr>
                <w:rFonts w:ascii="Arial" w:eastAsiaTheme="minorEastAsia" w:hAnsi="Arial" w:cs="Arial"/>
                <w:color w:val="000000"/>
                <w:sz w:val="20"/>
                <w:szCs w:val="20"/>
                <w:lang w:eastAsia="lt-LT"/>
              </w:rPr>
            </w:pPr>
            <w:r w:rsidRPr="00241DE2">
              <w:rPr>
                <w:rFonts w:ascii="Arial" w:eastAsiaTheme="minorEastAsia" w:hAnsi="Arial" w:cs="Arial"/>
                <w:color w:val="000000"/>
                <w:sz w:val="20"/>
                <w:szCs w:val="20"/>
                <w:lang w:eastAsia="lt-LT"/>
              </w:rPr>
              <w:t xml:space="preserve">Tiekėjas privalo turėti galiojantį Sveikatos apsaugos ministerijos nustatyta tvarka išduotą autorizacijos liudijimą </w:t>
            </w:r>
            <w:proofErr w:type="spellStart"/>
            <w:r w:rsidRPr="00241DE2">
              <w:rPr>
                <w:rFonts w:ascii="Arial" w:eastAsiaTheme="minorEastAsia" w:hAnsi="Arial" w:cs="Arial"/>
                <w:color w:val="000000"/>
                <w:sz w:val="20"/>
                <w:szCs w:val="20"/>
                <w:lang w:eastAsia="lt-LT"/>
              </w:rPr>
              <w:t>biocidų</w:t>
            </w:r>
            <w:proofErr w:type="spellEnd"/>
            <w:r w:rsidRPr="00241DE2">
              <w:rPr>
                <w:rFonts w:ascii="Arial" w:eastAsiaTheme="minorEastAsia" w:hAnsi="Arial" w:cs="Arial"/>
                <w:color w:val="000000"/>
                <w:sz w:val="20"/>
                <w:szCs w:val="20"/>
                <w:lang w:eastAsia="lt-LT"/>
              </w:rPr>
              <w:t xml:space="preserve"> tiekimui į Lietuvos rinką.</w:t>
            </w:r>
          </w:p>
        </w:tc>
        <w:tc>
          <w:tcPr>
            <w:tcW w:w="2977" w:type="dxa"/>
            <w:vMerge w:val="restart"/>
          </w:tcPr>
          <w:p w14:paraId="62512B36" w14:textId="77777777" w:rsidR="00905391" w:rsidRPr="00241DE2" w:rsidRDefault="00905391" w:rsidP="00905391">
            <w:pPr>
              <w:spacing w:after="160" w:line="276" w:lineRule="auto"/>
              <w:contextualSpacing/>
              <w:jc w:val="both"/>
              <w:rPr>
                <w:rFonts w:ascii="Arial" w:eastAsiaTheme="minorEastAsia" w:hAnsi="Arial" w:cs="Arial"/>
                <w:color w:val="000000"/>
                <w:sz w:val="20"/>
                <w:szCs w:val="20"/>
                <w:lang w:eastAsia="lt-LT"/>
              </w:rPr>
            </w:pPr>
            <w:r w:rsidRPr="00241DE2">
              <w:rPr>
                <w:rFonts w:ascii="Arial" w:eastAsiaTheme="minorEastAsia" w:hAnsi="Arial" w:cs="Arial"/>
                <w:color w:val="000000"/>
                <w:sz w:val="20"/>
                <w:szCs w:val="20"/>
                <w:lang w:eastAsia="lt-LT"/>
              </w:rPr>
              <w:t>1) jeigu pasiūlymą teikia ūkio subjektų grupė – reikalavimą turi atitikti ūkio subjektų grupės nario (-</w:t>
            </w:r>
            <w:proofErr w:type="spellStart"/>
            <w:r w:rsidRPr="00241DE2">
              <w:rPr>
                <w:rFonts w:ascii="Arial" w:eastAsiaTheme="minorEastAsia" w:hAnsi="Arial" w:cs="Arial"/>
                <w:color w:val="000000"/>
                <w:sz w:val="20"/>
                <w:szCs w:val="20"/>
                <w:lang w:eastAsia="lt-LT"/>
              </w:rPr>
              <w:t>ių</w:t>
            </w:r>
            <w:proofErr w:type="spellEnd"/>
            <w:r w:rsidRPr="00241DE2">
              <w:rPr>
                <w:rFonts w:ascii="Arial" w:eastAsiaTheme="minorEastAsia" w:hAnsi="Arial" w:cs="Arial"/>
                <w:color w:val="000000"/>
                <w:sz w:val="20"/>
                <w:szCs w:val="20"/>
                <w:lang w:eastAsia="lt-LT"/>
              </w:rPr>
              <w:t>) specialistai, atsižvelgiant į jų prisiimamus įsipareigojimus pirkimo sutarčiai vykdyti;</w:t>
            </w:r>
          </w:p>
          <w:p w14:paraId="5EF3910E" w14:textId="77777777" w:rsidR="00905391" w:rsidRPr="00241DE2" w:rsidRDefault="00905391" w:rsidP="00905391">
            <w:pPr>
              <w:spacing w:after="160" w:line="276" w:lineRule="auto"/>
              <w:contextualSpacing/>
              <w:jc w:val="both"/>
              <w:rPr>
                <w:rFonts w:ascii="Arial" w:eastAsiaTheme="minorEastAsia" w:hAnsi="Arial" w:cs="Arial"/>
                <w:color w:val="000000"/>
                <w:sz w:val="20"/>
                <w:szCs w:val="20"/>
                <w:lang w:eastAsia="lt-LT"/>
              </w:rPr>
            </w:pPr>
            <w:r w:rsidRPr="00241DE2">
              <w:rPr>
                <w:rFonts w:ascii="Arial" w:eastAsiaTheme="minorEastAsia" w:hAnsi="Arial" w:cs="Arial"/>
                <w:color w:val="000000"/>
                <w:sz w:val="20"/>
                <w:szCs w:val="20"/>
                <w:lang w:eastAsia="lt-LT"/>
              </w:rPr>
              <w:t xml:space="preserve">2) tiekėjas gali remtis kitų ūkio subjektų </w:t>
            </w:r>
            <w:proofErr w:type="spellStart"/>
            <w:r w:rsidRPr="00241DE2">
              <w:rPr>
                <w:rFonts w:ascii="Arial" w:eastAsiaTheme="minorEastAsia" w:hAnsi="Arial" w:cs="Arial"/>
                <w:color w:val="000000"/>
                <w:sz w:val="20"/>
                <w:szCs w:val="20"/>
                <w:lang w:eastAsia="lt-LT"/>
              </w:rPr>
              <w:t>pajėgumais</w:t>
            </w:r>
            <w:proofErr w:type="spellEnd"/>
            <w:r w:rsidRPr="00241DE2">
              <w:rPr>
                <w:rFonts w:ascii="Arial" w:eastAsiaTheme="minorEastAsia" w:hAnsi="Arial" w:cs="Arial"/>
                <w:color w:val="000000"/>
                <w:sz w:val="20"/>
                <w:szCs w:val="20"/>
                <w:lang w:eastAsia="lt-LT"/>
              </w:rPr>
              <w:t xml:space="preserve"> tik tuo atveju, jeigu tie subjektai (jų darbuotojai) patys vykdys tą pirkimo sutarties dalį, kuriai reikia jų turimų </w:t>
            </w:r>
            <w:proofErr w:type="spellStart"/>
            <w:r w:rsidRPr="00241DE2">
              <w:rPr>
                <w:rFonts w:ascii="Arial" w:eastAsiaTheme="minorEastAsia" w:hAnsi="Arial" w:cs="Arial"/>
                <w:color w:val="000000"/>
                <w:sz w:val="20"/>
                <w:szCs w:val="20"/>
                <w:lang w:eastAsia="lt-LT"/>
              </w:rPr>
              <w:t>pajėgumų</w:t>
            </w:r>
            <w:proofErr w:type="spellEnd"/>
            <w:r w:rsidRPr="00241DE2">
              <w:rPr>
                <w:rFonts w:ascii="Arial" w:eastAsiaTheme="minorEastAsia" w:hAnsi="Arial" w:cs="Arial"/>
                <w:color w:val="000000"/>
                <w:sz w:val="20"/>
                <w:szCs w:val="20"/>
                <w:lang w:eastAsia="lt-LT"/>
              </w:rPr>
              <w:t>;</w:t>
            </w:r>
          </w:p>
          <w:p w14:paraId="4110A924" w14:textId="77777777" w:rsidR="00905391" w:rsidRPr="00241DE2" w:rsidRDefault="00905391" w:rsidP="00905391">
            <w:pPr>
              <w:spacing w:after="160" w:line="276" w:lineRule="auto"/>
              <w:contextualSpacing/>
              <w:jc w:val="both"/>
              <w:rPr>
                <w:rFonts w:ascii="Arial" w:eastAsiaTheme="minorEastAsia" w:hAnsi="Arial" w:cs="Arial"/>
                <w:color w:val="000000"/>
                <w:sz w:val="20"/>
                <w:szCs w:val="20"/>
                <w:lang w:eastAsia="lt-LT"/>
              </w:rPr>
            </w:pPr>
            <w:r w:rsidRPr="00241DE2">
              <w:rPr>
                <w:rFonts w:ascii="Arial" w:eastAsiaTheme="minorEastAsia" w:hAnsi="Arial" w:cs="Arial"/>
                <w:color w:val="000000"/>
                <w:sz w:val="20"/>
                <w:szCs w:val="20"/>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05391" w:rsidRPr="00905391" w14:paraId="1D7C8964" w14:textId="77777777" w:rsidTr="00072749">
        <w:trPr>
          <w:trHeight w:val="306"/>
        </w:trPr>
        <w:tc>
          <w:tcPr>
            <w:tcW w:w="568" w:type="dxa"/>
          </w:tcPr>
          <w:p w14:paraId="209BF782" w14:textId="77777777" w:rsidR="00905391" w:rsidRPr="00905391" w:rsidRDefault="00905391" w:rsidP="00905391">
            <w:pPr>
              <w:spacing w:after="160" w:line="20" w:lineRule="atLeast"/>
              <w:contextualSpacing/>
              <w:jc w:val="both"/>
              <w:rPr>
                <w:rFonts w:ascii="Arial" w:eastAsiaTheme="minorEastAsia" w:hAnsi="Arial" w:cs="Arial"/>
                <w:color w:val="000000"/>
                <w:sz w:val="21"/>
                <w:szCs w:val="21"/>
                <w:lang w:eastAsia="lt-LT"/>
              </w:rPr>
            </w:pPr>
            <w:r w:rsidRPr="00905391">
              <w:rPr>
                <w:rFonts w:ascii="Arial" w:eastAsiaTheme="minorEastAsia" w:hAnsi="Arial" w:cs="Arial"/>
                <w:color w:val="000000"/>
                <w:sz w:val="21"/>
                <w:szCs w:val="21"/>
                <w:lang w:eastAsia="lt-LT"/>
              </w:rPr>
              <w:t xml:space="preserve">2.2. </w:t>
            </w:r>
          </w:p>
        </w:tc>
        <w:tc>
          <w:tcPr>
            <w:tcW w:w="2688" w:type="dxa"/>
          </w:tcPr>
          <w:p w14:paraId="1A730C2C" w14:textId="77777777" w:rsidR="00905391" w:rsidRPr="00241DE2" w:rsidRDefault="00905391" w:rsidP="00241DE2">
            <w:pPr>
              <w:spacing w:after="160" w:line="276" w:lineRule="auto"/>
              <w:jc w:val="both"/>
              <w:rPr>
                <w:rFonts w:ascii="Arial" w:eastAsiaTheme="minorEastAsia" w:hAnsi="Arial" w:cs="Arial"/>
                <w:sz w:val="20"/>
                <w:szCs w:val="20"/>
                <w:lang w:eastAsia="lt-LT"/>
              </w:rPr>
            </w:pPr>
            <w:r w:rsidRPr="00241DE2">
              <w:rPr>
                <w:rFonts w:ascii="Arial" w:eastAsiaTheme="minorEastAsia" w:hAnsi="Arial" w:cs="Arial"/>
                <w:color w:val="000000"/>
                <w:sz w:val="20"/>
                <w:szCs w:val="20"/>
                <w:lang w:eastAsia="lt-LT"/>
              </w:rPr>
              <w:t>Tiekėjas privalo turėti galiojantį sertifikatą, patvirtinantį tinkamumą vežti pavojingus krovinius.</w:t>
            </w:r>
          </w:p>
        </w:tc>
        <w:tc>
          <w:tcPr>
            <w:tcW w:w="3827" w:type="dxa"/>
          </w:tcPr>
          <w:p w14:paraId="4AA6B492" w14:textId="77777777" w:rsidR="00905391" w:rsidRPr="00241DE2" w:rsidRDefault="00905391" w:rsidP="00905391">
            <w:pPr>
              <w:spacing w:after="160" w:line="20" w:lineRule="atLeast"/>
              <w:contextualSpacing/>
              <w:jc w:val="both"/>
              <w:rPr>
                <w:rFonts w:ascii="Arial" w:eastAsiaTheme="minorEastAsia" w:hAnsi="Arial" w:cs="Arial"/>
                <w:color w:val="000000"/>
                <w:sz w:val="20"/>
                <w:szCs w:val="20"/>
                <w:lang w:eastAsia="lt-LT"/>
              </w:rPr>
            </w:pPr>
            <w:r w:rsidRPr="00241DE2">
              <w:rPr>
                <w:rFonts w:ascii="Arial" w:eastAsiaTheme="minorEastAsia" w:hAnsi="Arial" w:cs="Arial"/>
                <w:color w:val="000000"/>
                <w:sz w:val="20"/>
                <w:szCs w:val="20"/>
                <w:lang w:eastAsia="lt-LT"/>
              </w:rPr>
              <w:t>Tiekėjas turi turėti sertifikatą, patvirtinantį tinkamumą vežti pavojingus krovinius.</w:t>
            </w:r>
          </w:p>
        </w:tc>
        <w:tc>
          <w:tcPr>
            <w:tcW w:w="2977" w:type="dxa"/>
            <w:vMerge/>
          </w:tcPr>
          <w:p w14:paraId="786A34E7" w14:textId="77777777" w:rsidR="00905391" w:rsidRPr="00905391" w:rsidRDefault="00905391" w:rsidP="00905391">
            <w:pPr>
              <w:spacing w:after="160" w:line="276" w:lineRule="auto"/>
              <w:contextualSpacing/>
              <w:jc w:val="both"/>
              <w:rPr>
                <w:rFonts w:ascii="Arial" w:eastAsiaTheme="minorHAnsi" w:hAnsi="Arial" w:cs="Arial"/>
                <w:sz w:val="20"/>
                <w:szCs w:val="20"/>
                <w:lang w:eastAsia="lt-LT"/>
              </w:rPr>
            </w:pPr>
          </w:p>
        </w:tc>
      </w:tr>
    </w:tbl>
    <w:p w14:paraId="4DAF8463" w14:textId="4F9FFCA6" w:rsidR="00905391" w:rsidRPr="00905391" w:rsidRDefault="00905391" w:rsidP="00905391">
      <w:pPr>
        <w:spacing w:after="160" w:line="20" w:lineRule="atLeast"/>
        <w:contextualSpacing/>
        <w:jc w:val="both"/>
        <w:rPr>
          <w:rFonts w:ascii="Arial" w:eastAsiaTheme="minorHAnsi" w:hAnsi="Arial" w:cs="Arial"/>
          <w:sz w:val="20"/>
          <w:szCs w:val="20"/>
          <w:lang w:eastAsia="lt-LT"/>
        </w:rPr>
      </w:pPr>
      <w:r w:rsidRPr="00905391">
        <w:rPr>
          <w:rFonts w:ascii="Arial" w:eastAsiaTheme="minorHAnsi" w:hAnsi="Arial" w:cs="Arial"/>
          <w:b/>
          <w:i/>
          <w:sz w:val="20"/>
          <w:szCs w:val="20"/>
          <w:lang w:eastAsia="lt-LT"/>
        </w:rPr>
        <w:t xml:space="preserve">1. Užsienio šalies tiekėjai </w:t>
      </w:r>
      <w:r w:rsidRPr="00905391">
        <w:rPr>
          <w:rFonts w:ascii="Arial" w:eastAsiaTheme="minorHAnsi" w:hAnsi="Arial" w:cs="Arial"/>
          <w:i/>
          <w:sz w:val="20"/>
          <w:szCs w:val="20"/>
          <w:lang w:eastAsia="lt-LT"/>
        </w:rPr>
        <w:t xml:space="preserve">– </w:t>
      </w:r>
      <w:r w:rsidR="00551E61" w:rsidRPr="00551E61">
        <w:rPr>
          <w:rFonts w:ascii="Arial" w:eastAsiaTheme="minorHAnsi" w:hAnsi="Arial" w:cs="Arial"/>
          <w:i/>
          <w:sz w:val="20"/>
          <w:szCs w:val="20"/>
          <w:lang w:eastAsia="lt-LT"/>
        </w:rPr>
        <w:t>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r w:rsidRPr="00905391">
        <w:rPr>
          <w:rFonts w:ascii="Arial" w:eastAsiaTheme="minorHAnsi" w:hAnsi="Arial" w:cs="Arial"/>
          <w:i/>
          <w:sz w:val="20"/>
          <w:szCs w:val="20"/>
          <w:lang w:eastAsia="lt-LT"/>
        </w:rPr>
        <w:t xml:space="preserve"> </w:t>
      </w:r>
    </w:p>
    <w:p w14:paraId="6176B99B" w14:textId="77777777" w:rsidR="00905391" w:rsidRPr="00905391" w:rsidRDefault="00905391" w:rsidP="00905391">
      <w:pPr>
        <w:spacing w:after="160" w:line="276" w:lineRule="auto"/>
        <w:jc w:val="center"/>
        <w:rPr>
          <w:rFonts w:ascii="Arial" w:eastAsia="Calibri" w:hAnsi="Arial" w:cs="Arial"/>
          <w:b/>
          <w:sz w:val="21"/>
          <w:szCs w:val="21"/>
          <w:lang w:eastAsia="lt-LT"/>
        </w:rPr>
      </w:pPr>
      <w:r w:rsidRPr="00905391">
        <w:rPr>
          <w:rFonts w:ascii="Arial" w:eastAsiaTheme="minorHAnsi" w:hAnsi="Arial" w:cs="Arial"/>
          <w:sz w:val="21"/>
          <w:szCs w:val="21"/>
        </w:rPr>
        <w:t>__________</w:t>
      </w:r>
    </w:p>
    <w:p w14:paraId="37AC433B" w14:textId="77777777" w:rsidR="00E733D6" w:rsidRDefault="00E733D6">
      <w:pPr>
        <w:rPr>
          <w:rFonts w:ascii="Arial" w:eastAsiaTheme="minorHAnsi" w:hAnsi="Arial" w:cs="Arial"/>
          <w:sz w:val="20"/>
          <w:szCs w:val="20"/>
        </w:rPr>
      </w:pPr>
      <w:r>
        <w:rPr>
          <w:rFonts w:ascii="Arial" w:eastAsiaTheme="minorHAnsi" w:hAnsi="Arial" w:cs="Arial"/>
          <w:sz w:val="20"/>
          <w:szCs w:val="20"/>
        </w:rPr>
        <w:br w:type="page"/>
      </w:r>
    </w:p>
    <w:p w14:paraId="669C0712" w14:textId="77777777" w:rsidR="007420F5" w:rsidRPr="007420F5" w:rsidRDefault="007420F5" w:rsidP="007420F5">
      <w:pPr>
        <w:spacing w:after="160" w:line="276" w:lineRule="auto"/>
        <w:rPr>
          <w:rFonts w:ascii="Arial" w:eastAsiaTheme="minorEastAsia" w:hAnsi="Arial" w:cs="Arial"/>
          <w:b/>
          <w:bCs/>
          <w:smallCaps/>
          <w:sz w:val="20"/>
          <w:szCs w:val="20"/>
          <w:lang w:eastAsia="lt-LT"/>
        </w:rPr>
      </w:pPr>
      <w:bookmarkStart w:id="1" w:name="_GoBack"/>
      <w:bookmarkEnd w:id="1"/>
    </w:p>
    <w:p w14:paraId="0AC8392D" w14:textId="77777777" w:rsidR="007420F5" w:rsidRPr="007420F5" w:rsidRDefault="007420F5" w:rsidP="007420F5">
      <w:pPr>
        <w:keepNext/>
        <w:keepLines/>
        <w:spacing w:before="120"/>
        <w:ind w:left="5103"/>
        <w:outlineLvl w:val="1"/>
        <w:rPr>
          <w:rFonts w:ascii="Arial" w:eastAsiaTheme="majorEastAsia" w:hAnsi="Arial" w:cs="Arial"/>
          <w:b/>
          <w:sz w:val="21"/>
          <w:szCs w:val="21"/>
          <w:lang w:eastAsia="lt-LT"/>
        </w:rPr>
      </w:pPr>
      <w:bookmarkStart w:id="2" w:name="_Ref38291379"/>
      <w:bookmarkStart w:id="3" w:name="_Ref38291394"/>
      <w:bookmarkStart w:id="4" w:name="_Ref38898251"/>
      <w:bookmarkStart w:id="5" w:name="_Toc115102581"/>
      <w:r w:rsidRPr="007420F5">
        <w:rPr>
          <w:rFonts w:ascii="Arial" w:eastAsia="Calibri" w:hAnsi="Arial" w:cs="Arial"/>
          <w:b/>
          <w:sz w:val="21"/>
          <w:szCs w:val="21"/>
          <w:lang w:eastAsia="lt-LT"/>
        </w:rPr>
        <w:t xml:space="preserve">Pirkimo sąlygų 4 priedas „EBVPD“ </w:t>
      </w:r>
      <w:r w:rsidRPr="007420F5">
        <w:rPr>
          <w:rFonts w:ascii="Arial" w:eastAsiaTheme="majorEastAsia" w:hAnsi="Arial" w:cs="Arial"/>
          <w:b/>
          <w:sz w:val="21"/>
          <w:szCs w:val="21"/>
          <w:lang w:eastAsia="lt-LT"/>
        </w:rPr>
        <w:t>(XML formatu)</w:t>
      </w:r>
      <w:bookmarkEnd w:id="2"/>
      <w:bookmarkEnd w:id="3"/>
      <w:bookmarkEnd w:id="4"/>
      <w:bookmarkEnd w:id="5"/>
    </w:p>
    <w:p w14:paraId="3E461B96" w14:textId="77777777" w:rsidR="007420F5" w:rsidRPr="007420F5" w:rsidRDefault="007420F5" w:rsidP="007420F5">
      <w:pPr>
        <w:spacing w:after="160" w:line="276" w:lineRule="auto"/>
        <w:rPr>
          <w:rFonts w:ascii="Arial" w:eastAsiaTheme="minorEastAsia" w:hAnsi="Arial" w:cs="Arial"/>
          <w:b/>
          <w:bCs/>
          <w:smallCaps/>
          <w:sz w:val="22"/>
          <w:szCs w:val="22"/>
          <w:lang w:eastAsia="lt-LT"/>
        </w:rPr>
      </w:pPr>
    </w:p>
    <w:p w14:paraId="229D11BA" w14:textId="77777777" w:rsidR="007420F5" w:rsidRPr="007420F5" w:rsidRDefault="007420F5" w:rsidP="007420F5">
      <w:pPr>
        <w:numPr>
          <w:ilvl w:val="1"/>
          <w:numId w:val="0"/>
        </w:numPr>
        <w:spacing w:after="240" w:line="276" w:lineRule="auto"/>
        <w:jc w:val="center"/>
        <w:rPr>
          <w:rFonts w:ascii="Arial" w:eastAsiaTheme="minorEastAsia" w:hAnsi="Arial" w:cs="Arial"/>
          <w:b/>
          <w:bCs/>
          <w:caps/>
          <w:smallCaps/>
          <w:spacing w:val="20"/>
          <w:szCs w:val="28"/>
          <w:lang w:eastAsia="lt-LT"/>
        </w:rPr>
      </w:pPr>
      <w:r w:rsidRPr="007420F5">
        <w:rPr>
          <w:rFonts w:ascii="Arial" w:eastAsiaTheme="minorEastAsia" w:hAnsi="Arial" w:cs="Arial"/>
          <w:b/>
          <w:caps/>
          <w:spacing w:val="20"/>
          <w:szCs w:val="28"/>
          <w:lang w:eastAsia="lt-LT"/>
        </w:rPr>
        <w:t>EUROPOS BENDRASIS VIEŠŲJŲ PIRKIMŲ DOKUMENTAS</w:t>
      </w:r>
    </w:p>
    <w:p w14:paraId="7EBDC3F0" w14:textId="77777777" w:rsidR="007420F5" w:rsidRPr="007420F5" w:rsidRDefault="007420F5" w:rsidP="007420F5">
      <w:pPr>
        <w:spacing w:after="160" w:line="276" w:lineRule="auto"/>
        <w:jc w:val="both"/>
        <w:rPr>
          <w:rFonts w:ascii="Arial" w:eastAsiaTheme="minorEastAsia" w:hAnsi="Arial" w:cs="Arial"/>
          <w:sz w:val="22"/>
          <w:szCs w:val="22"/>
          <w:lang w:eastAsia="lt-LT"/>
        </w:rPr>
      </w:pPr>
      <w:r w:rsidRPr="007420F5">
        <w:rPr>
          <w:rFonts w:ascii="Arial" w:eastAsiaTheme="minorEastAsia" w:hAnsi="Arial" w:cs="Arial"/>
          <w:sz w:val="22"/>
          <w:szCs w:val="22"/>
          <w:lang w:eastAsia="lt-LT"/>
        </w:rPr>
        <w:t>„Europos bendrasis viešųjų pirkimų dokumentas (EBVPD)“ pateikiamas .</w:t>
      </w:r>
      <w:proofErr w:type="spellStart"/>
      <w:r w:rsidRPr="007420F5">
        <w:rPr>
          <w:rFonts w:ascii="Arial" w:eastAsiaTheme="minorEastAsia" w:hAnsi="Arial" w:cs="Arial"/>
          <w:sz w:val="22"/>
          <w:szCs w:val="22"/>
          <w:lang w:eastAsia="lt-LT"/>
        </w:rPr>
        <w:t>xml</w:t>
      </w:r>
      <w:proofErr w:type="spellEnd"/>
      <w:r w:rsidRPr="007420F5">
        <w:rPr>
          <w:rFonts w:ascii="Arial" w:eastAsiaTheme="minorEastAsia" w:hAnsi="Arial" w:cs="Arial"/>
          <w:sz w:val="22"/>
          <w:szCs w:val="22"/>
          <w:lang w:eastAsia="lt-LT"/>
        </w:rPr>
        <w:t xml:space="preserve"> formatu.</w:t>
      </w:r>
    </w:p>
    <w:p w14:paraId="5112D74E" w14:textId="77777777" w:rsidR="007420F5" w:rsidRPr="007420F5" w:rsidRDefault="007420F5" w:rsidP="007420F5">
      <w:pPr>
        <w:spacing w:after="160" w:line="276" w:lineRule="auto"/>
        <w:jc w:val="center"/>
        <w:rPr>
          <w:rFonts w:ascii="Arial" w:eastAsiaTheme="minorEastAsia" w:hAnsi="Arial" w:cs="Arial"/>
          <w:smallCaps/>
          <w:sz w:val="22"/>
          <w:szCs w:val="22"/>
          <w:lang w:eastAsia="lt-LT"/>
        </w:rPr>
      </w:pPr>
      <w:r w:rsidRPr="007420F5">
        <w:rPr>
          <w:rFonts w:ascii="Arial" w:eastAsiaTheme="minorEastAsia" w:hAnsi="Arial" w:cs="Arial"/>
          <w:smallCaps/>
          <w:sz w:val="22"/>
          <w:szCs w:val="22"/>
          <w:lang w:eastAsia="lt-LT"/>
        </w:rPr>
        <w:t>__________</w:t>
      </w:r>
    </w:p>
    <w:sectPr w:rsidR="007420F5" w:rsidRPr="007420F5">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0F5"/>
    <w:rsid w:val="00013434"/>
    <w:rsid w:val="000C0E0F"/>
    <w:rsid w:val="000C7720"/>
    <w:rsid w:val="000E4DF6"/>
    <w:rsid w:val="00164660"/>
    <w:rsid w:val="001831C3"/>
    <w:rsid w:val="00192174"/>
    <w:rsid w:val="002277BC"/>
    <w:rsid w:val="00230EB8"/>
    <w:rsid w:val="00241DE2"/>
    <w:rsid w:val="00285797"/>
    <w:rsid w:val="002A5F1C"/>
    <w:rsid w:val="002B0619"/>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51E61"/>
    <w:rsid w:val="005721BD"/>
    <w:rsid w:val="0059629C"/>
    <w:rsid w:val="005B018E"/>
    <w:rsid w:val="005C120B"/>
    <w:rsid w:val="005D2A24"/>
    <w:rsid w:val="006761A8"/>
    <w:rsid w:val="00681E59"/>
    <w:rsid w:val="006D785C"/>
    <w:rsid w:val="00725AF2"/>
    <w:rsid w:val="007420F5"/>
    <w:rsid w:val="007734BB"/>
    <w:rsid w:val="007C1D14"/>
    <w:rsid w:val="007C20FD"/>
    <w:rsid w:val="007E4D60"/>
    <w:rsid w:val="007E7EF4"/>
    <w:rsid w:val="00804B06"/>
    <w:rsid w:val="008C2484"/>
    <w:rsid w:val="008D0F6A"/>
    <w:rsid w:val="00905391"/>
    <w:rsid w:val="009407AC"/>
    <w:rsid w:val="00960627"/>
    <w:rsid w:val="009B282B"/>
    <w:rsid w:val="009D69AB"/>
    <w:rsid w:val="009D7629"/>
    <w:rsid w:val="00A02CAA"/>
    <w:rsid w:val="00A229C7"/>
    <w:rsid w:val="00A50378"/>
    <w:rsid w:val="00A56108"/>
    <w:rsid w:val="00AF468B"/>
    <w:rsid w:val="00AF663C"/>
    <w:rsid w:val="00B26F15"/>
    <w:rsid w:val="00B81A88"/>
    <w:rsid w:val="00BC035D"/>
    <w:rsid w:val="00C72767"/>
    <w:rsid w:val="00CD1217"/>
    <w:rsid w:val="00D2378B"/>
    <w:rsid w:val="00D41484"/>
    <w:rsid w:val="00D91355"/>
    <w:rsid w:val="00DE5867"/>
    <w:rsid w:val="00E15916"/>
    <w:rsid w:val="00E733D6"/>
    <w:rsid w:val="00E7684A"/>
    <w:rsid w:val="00F807B7"/>
    <w:rsid w:val="00F83721"/>
    <w:rsid w:val="00F872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7C624E"/>
  <w15:chartTrackingRefBased/>
  <w15:docId w15:val="{B22B4C0B-02CF-4FC0-BDC8-B68F7709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D91355"/>
    <w:rPr>
      <w:sz w:val="16"/>
      <w:szCs w:val="16"/>
    </w:rPr>
  </w:style>
  <w:style w:type="paragraph" w:styleId="Komentarotekstas">
    <w:name w:val="annotation text"/>
    <w:basedOn w:val="prastasis"/>
    <w:link w:val="KomentarotekstasDiagrama"/>
    <w:uiPriority w:val="99"/>
    <w:semiHidden/>
    <w:unhideWhenUsed/>
    <w:rsid w:val="00D91355"/>
    <w:rPr>
      <w:sz w:val="20"/>
      <w:szCs w:val="20"/>
    </w:rPr>
  </w:style>
  <w:style w:type="character" w:customStyle="1" w:styleId="KomentarotekstasDiagrama">
    <w:name w:val="Komentaro tekstas Diagrama"/>
    <w:basedOn w:val="Numatytasispastraiposriftas"/>
    <w:link w:val="Komentarotekstas"/>
    <w:uiPriority w:val="99"/>
    <w:semiHidden/>
    <w:rsid w:val="00D91355"/>
    <w:rPr>
      <w:lang w:eastAsia="en-US"/>
    </w:rPr>
  </w:style>
  <w:style w:type="paragraph" w:styleId="Komentarotema">
    <w:name w:val="annotation subject"/>
    <w:basedOn w:val="Komentarotekstas"/>
    <w:next w:val="Komentarotekstas"/>
    <w:link w:val="KomentarotemaDiagrama"/>
    <w:uiPriority w:val="99"/>
    <w:semiHidden/>
    <w:unhideWhenUsed/>
    <w:rsid w:val="00D91355"/>
    <w:rPr>
      <w:b/>
      <w:bCs/>
    </w:rPr>
  </w:style>
  <w:style w:type="character" w:customStyle="1" w:styleId="KomentarotemaDiagrama">
    <w:name w:val="Komentaro tema Diagrama"/>
    <w:basedOn w:val="KomentarotekstasDiagrama"/>
    <w:link w:val="Komentarotema"/>
    <w:uiPriority w:val="99"/>
    <w:semiHidden/>
    <w:rsid w:val="00D91355"/>
    <w:rPr>
      <w:b/>
      <w:bCs/>
      <w:lang w:eastAsia="en-US"/>
    </w:rPr>
  </w:style>
  <w:style w:type="paragraph" w:styleId="Debesliotekstas">
    <w:name w:val="Balloon Text"/>
    <w:basedOn w:val="prastasis"/>
    <w:link w:val="DebesliotekstasDiagrama"/>
    <w:uiPriority w:val="99"/>
    <w:semiHidden/>
    <w:unhideWhenUsed/>
    <w:rsid w:val="00D913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1355"/>
    <w:rPr>
      <w:rFonts w:ascii="Segoe UI" w:hAnsi="Segoe UI" w:cs="Segoe UI"/>
      <w:sz w:val="18"/>
      <w:szCs w:val="18"/>
      <w:lang w:eastAsia="en-US"/>
    </w:rPr>
  </w:style>
  <w:style w:type="paragraph" w:styleId="Sraopastraipa">
    <w:name w:val="List Paragraph"/>
    <w:basedOn w:val="prastasis"/>
    <w:uiPriority w:val="34"/>
    <w:qFormat/>
    <w:rsid w:val="00F807B7"/>
    <w:pPr>
      <w:ind w:left="720"/>
      <w:contextualSpacing/>
    </w:pPr>
  </w:style>
  <w:style w:type="table" w:customStyle="1" w:styleId="TableGrid3">
    <w:name w:val="Table Grid3"/>
    <w:basedOn w:val="prastojilentel"/>
    <w:next w:val="Lentelstinklelis"/>
    <w:uiPriority w:val="39"/>
    <w:rsid w:val="00F807B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F80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3270</Words>
  <Characters>1865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5</cp:revision>
  <dcterms:created xsi:type="dcterms:W3CDTF">2023-03-13T10:52:00Z</dcterms:created>
  <dcterms:modified xsi:type="dcterms:W3CDTF">2025-06-18T10:51:00Z</dcterms:modified>
</cp:coreProperties>
</file>